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2C" w:rsidRDefault="008A0D2C">
      <w:r w:rsidRPr="008A0D2C">
        <w:t xml:space="preserve">1С программист. </w:t>
      </w:r>
    </w:p>
    <w:p w:rsidR="00264DA5" w:rsidRPr="00264DA5" w:rsidRDefault="008A0D2C" w:rsidP="00A82642">
      <w:r w:rsidRPr="008A0D2C">
        <w:t>Программа 1С</w:t>
      </w:r>
      <w:proofErr w:type="gramStart"/>
      <w:r w:rsidRPr="008A0D2C">
        <w:t>:П</w:t>
      </w:r>
      <w:proofErr w:type="gramEnd"/>
      <w:r w:rsidRPr="008A0D2C">
        <w:t xml:space="preserve">редприятие 8.3 (8.3.10.2299) "Управление </w:t>
      </w:r>
      <w:proofErr w:type="spellStart"/>
      <w:r w:rsidRPr="008A0D2C">
        <w:t>клининговой</w:t>
      </w:r>
      <w:proofErr w:type="spellEnd"/>
      <w:r w:rsidRPr="008A0D2C">
        <w:t xml:space="preserve"> компанией", редакция 1.0 дополнение к типовой конфигурации "Управление торговлей"  (10.3.21.1.001).</w:t>
      </w:r>
      <w:r w:rsidR="00D328D8" w:rsidRPr="00A82642">
        <w:rPr>
          <w:rFonts w:cs="Arial"/>
          <w:bCs/>
          <w:shd w:val="clear" w:color="auto" w:fill="FFFFFF"/>
        </w:rPr>
        <w:br/>
      </w:r>
    </w:p>
    <w:p w:rsidR="008A0D2C" w:rsidRPr="00684D9C" w:rsidRDefault="00684D9C">
      <w:r w:rsidRPr="00684D9C">
        <w:rPr>
          <w:b/>
        </w:rPr>
        <w:t>Тех. Задание</w:t>
      </w:r>
      <w:r w:rsidR="00264DA5">
        <w:rPr>
          <w:b/>
        </w:rPr>
        <w:t xml:space="preserve"> </w:t>
      </w:r>
      <w:r w:rsidR="00A82642">
        <w:rPr>
          <w:b/>
        </w:rPr>
        <w:t>1</w:t>
      </w:r>
      <w:r w:rsidRPr="00684D9C">
        <w:rPr>
          <w:b/>
        </w:rPr>
        <w:t>: у</w:t>
      </w:r>
      <w:r w:rsidR="008A0D2C" w:rsidRPr="00684D9C">
        <w:rPr>
          <w:b/>
        </w:rPr>
        <w:t>простить</w:t>
      </w:r>
      <w:r w:rsidR="008A0D2C" w:rsidRPr="008A0D2C">
        <w:rPr>
          <w:b/>
        </w:rPr>
        <w:t xml:space="preserve"> начисление заработной платы.</w:t>
      </w:r>
    </w:p>
    <w:p w:rsidR="00264DA5" w:rsidRDefault="008A0D2C" w:rsidP="00684D9C">
      <w:pPr>
        <w:pStyle w:val="a3"/>
        <w:rPr>
          <w:rFonts w:cs="Helvetica"/>
          <w:color w:val="535C6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535C69"/>
          <w:sz w:val="21"/>
          <w:szCs w:val="21"/>
          <w:shd w:val="clear" w:color="auto" w:fill="FFFFFF"/>
        </w:rPr>
        <w:t>1.Необходимо добавить кнопку "Начислить" в табеле, чтобы менеджер ответственный смог самостоятельно делать начисления зарплаты и премии при формировании табеля нажатием одной кнопки (создавать промежуточные документы программой)</w:t>
      </w:r>
      <w:r>
        <w:rPr>
          <w:rFonts w:ascii="Helvetica" w:hAnsi="Helvetica" w:cs="Helvetica"/>
          <w:color w:val="535C69"/>
          <w:sz w:val="21"/>
          <w:szCs w:val="21"/>
        </w:rPr>
        <w:br/>
      </w:r>
      <w:r>
        <w:rPr>
          <w:rFonts w:ascii="Helvetica" w:hAnsi="Helvetica" w:cs="Helvetica"/>
          <w:color w:val="535C69"/>
          <w:sz w:val="21"/>
          <w:szCs w:val="21"/>
          <w:shd w:val="clear" w:color="auto" w:fill="FFFFFF"/>
        </w:rPr>
        <w:t xml:space="preserve">2.Далее необходимо формировать списком объекты по Менеджеру(сотрудников на объекте отражать не нужно, достаточно одной строки с общим начислением по объекту) с планируемыми и фактическими зарплатами, которые будут формироваться в случае, если менеджер ответственный начислил зарплату по всем своим объектам. В случае, если хотя бы на один объект не начислена зарплата, список не формируется. Список формирует Руководитель группы менеджеров и утверждает либо нет, соответственно должны быть две клавиши: "утвердить" и "отклонить". </w:t>
      </w:r>
      <w:r>
        <w:rPr>
          <w:rFonts w:ascii="Helvetica" w:hAnsi="Helvetica" w:cs="Helvetica"/>
          <w:color w:val="535C69"/>
          <w:sz w:val="21"/>
          <w:szCs w:val="21"/>
        </w:rPr>
        <w:br/>
      </w:r>
      <w:r>
        <w:rPr>
          <w:rFonts w:ascii="Helvetica" w:hAnsi="Helvetica" w:cs="Helvetica"/>
          <w:color w:val="535C69"/>
          <w:sz w:val="21"/>
          <w:szCs w:val="21"/>
          <w:shd w:val="clear" w:color="auto" w:fill="FFFFFF"/>
        </w:rPr>
        <w:t>3. После утверждения затраты попадают в отчеты анализ начислений и фактический по компании, до утверждения затраты в эти отчеты попадать не должны.</w:t>
      </w:r>
      <w:r>
        <w:rPr>
          <w:rFonts w:ascii="Helvetica" w:hAnsi="Helvetica" w:cs="Helvetica"/>
          <w:color w:val="535C69"/>
          <w:sz w:val="21"/>
          <w:szCs w:val="21"/>
        </w:rPr>
        <w:br/>
      </w:r>
      <w:r>
        <w:rPr>
          <w:rFonts w:ascii="Helvetica" w:hAnsi="Helvetica" w:cs="Helvetica"/>
          <w:color w:val="535C69"/>
          <w:sz w:val="21"/>
          <w:szCs w:val="21"/>
          <w:shd w:val="clear" w:color="auto" w:fill="FFFFFF"/>
        </w:rPr>
        <w:t>4. В случае отклонения менеджер ответственный редактирует начисления, соответственно редактируя табель, он должен опять нажать кнопку "Начислить", при этом предыдущий документ начисления либо редактируется, либо удаляется и создается новый документ.</w:t>
      </w:r>
    </w:p>
    <w:p w:rsidR="00264DA5" w:rsidRDefault="00264DA5" w:rsidP="00684D9C">
      <w:pPr>
        <w:pStyle w:val="a3"/>
        <w:rPr>
          <w:rFonts w:cs="Helvetica"/>
          <w:color w:val="535C69"/>
          <w:sz w:val="21"/>
          <w:szCs w:val="21"/>
          <w:shd w:val="clear" w:color="auto" w:fill="FFFFFF"/>
        </w:rPr>
      </w:pPr>
    </w:p>
    <w:p w:rsidR="00264DA5" w:rsidRDefault="00264DA5" w:rsidP="00684D9C">
      <w:pPr>
        <w:pStyle w:val="a3"/>
        <w:rPr>
          <w:rFonts w:ascii="Arial" w:hAnsi="Arial" w:cs="Arial"/>
          <w:color w:val="535C69"/>
          <w:sz w:val="21"/>
          <w:szCs w:val="21"/>
          <w:shd w:val="clear" w:color="auto" w:fill="FFFFFF"/>
        </w:rPr>
      </w:pPr>
      <w:r>
        <w:rPr>
          <w:rFonts w:cs="Helvetica"/>
          <w:color w:val="535C69"/>
          <w:sz w:val="21"/>
          <w:szCs w:val="21"/>
          <w:shd w:val="clear" w:color="auto" w:fill="FFFFFF"/>
        </w:rPr>
        <w:t xml:space="preserve">На данный момент, начисление зарплаты происходит по следующей схеме: </w:t>
      </w:r>
      <w:r>
        <w:rPr>
          <w:rFonts w:ascii="Helvetica" w:hAnsi="Helvetica" w:cs="Helvetica"/>
          <w:noProof/>
          <w:color w:val="535C69"/>
          <w:sz w:val="21"/>
          <w:szCs w:val="21"/>
          <w:lang w:eastAsia="ru-RU"/>
        </w:rPr>
        <w:drawing>
          <wp:inline distT="0" distB="0" distL="0" distR="0">
            <wp:extent cx="5940425" cy="19183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начисления зарплаты - как сейчас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1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0D2C">
        <w:rPr>
          <w:rFonts w:ascii="Helvetica" w:hAnsi="Helvetica" w:cs="Helvetica"/>
          <w:color w:val="535C69"/>
          <w:sz w:val="21"/>
          <w:szCs w:val="21"/>
        </w:rPr>
        <w:br/>
      </w:r>
    </w:p>
    <w:p w:rsidR="00264DA5" w:rsidRDefault="00264DA5" w:rsidP="00684D9C">
      <w:pPr>
        <w:pStyle w:val="a3"/>
        <w:rPr>
          <w:rFonts w:ascii="Arial" w:hAnsi="Arial" w:cs="Arial"/>
          <w:color w:val="535C69"/>
          <w:sz w:val="21"/>
          <w:szCs w:val="21"/>
          <w:shd w:val="clear" w:color="auto" w:fill="FFFFFF"/>
        </w:rPr>
      </w:pPr>
    </w:p>
    <w:p w:rsidR="00264DA5" w:rsidRDefault="00264DA5" w:rsidP="00684D9C">
      <w:pPr>
        <w:pStyle w:val="a3"/>
        <w:rPr>
          <w:rFonts w:ascii="Arial" w:hAnsi="Arial" w:cs="Arial"/>
          <w:color w:val="535C69"/>
          <w:sz w:val="21"/>
          <w:szCs w:val="21"/>
          <w:shd w:val="clear" w:color="auto" w:fill="FFFFFF"/>
        </w:rPr>
      </w:pPr>
    </w:p>
    <w:p w:rsidR="00264DA5" w:rsidRDefault="00264DA5" w:rsidP="00684D9C">
      <w:pPr>
        <w:pStyle w:val="a3"/>
        <w:rPr>
          <w:rFonts w:ascii="Arial" w:hAnsi="Arial" w:cs="Arial"/>
          <w:color w:val="535C69"/>
          <w:sz w:val="21"/>
          <w:szCs w:val="21"/>
          <w:shd w:val="clear" w:color="auto" w:fill="FFFFFF"/>
        </w:rPr>
      </w:pPr>
    </w:p>
    <w:p w:rsidR="00264DA5" w:rsidRDefault="00264DA5" w:rsidP="00684D9C">
      <w:pPr>
        <w:pStyle w:val="a3"/>
        <w:rPr>
          <w:rFonts w:ascii="Arial" w:hAnsi="Arial" w:cs="Arial"/>
          <w:color w:val="535C69"/>
          <w:sz w:val="21"/>
          <w:szCs w:val="21"/>
          <w:shd w:val="clear" w:color="auto" w:fill="FFFFFF"/>
        </w:rPr>
      </w:pPr>
    </w:p>
    <w:p w:rsidR="00264DA5" w:rsidRDefault="00264DA5" w:rsidP="00684D9C">
      <w:pPr>
        <w:pStyle w:val="a3"/>
        <w:rPr>
          <w:rFonts w:ascii="Arial" w:hAnsi="Arial" w:cs="Arial"/>
          <w:color w:val="535C69"/>
          <w:sz w:val="21"/>
          <w:szCs w:val="21"/>
          <w:shd w:val="clear" w:color="auto" w:fill="FFFFFF"/>
        </w:rPr>
      </w:pPr>
    </w:p>
    <w:p w:rsidR="00264DA5" w:rsidRDefault="00264DA5" w:rsidP="00684D9C">
      <w:pPr>
        <w:pStyle w:val="a3"/>
        <w:rPr>
          <w:rFonts w:ascii="Arial" w:hAnsi="Arial" w:cs="Arial"/>
          <w:color w:val="535C69"/>
          <w:sz w:val="21"/>
          <w:szCs w:val="21"/>
          <w:shd w:val="clear" w:color="auto" w:fill="FFFFFF"/>
        </w:rPr>
      </w:pPr>
    </w:p>
    <w:p w:rsidR="00B133E8" w:rsidRPr="00264DA5" w:rsidRDefault="00264DA5" w:rsidP="00684D9C">
      <w:pPr>
        <w:pStyle w:val="a3"/>
        <w:rPr>
          <w:rFonts w:ascii="Arial" w:hAnsi="Arial" w:cs="Arial"/>
          <w:color w:val="535C69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35C69"/>
          <w:sz w:val="21"/>
          <w:szCs w:val="21"/>
          <w:shd w:val="clear" w:color="auto" w:fill="FFFFFF"/>
        </w:rPr>
        <w:t>Мы хотим упростить процесс начисления следующим образом:</w:t>
      </w:r>
      <w:r>
        <w:rPr>
          <w:rFonts w:ascii="Arial" w:hAnsi="Arial" w:cs="Arial"/>
          <w:color w:val="535C69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535C69"/>
          <w:sz w:val="21"/>
          <w:szCs w:val="21"/>
          <w:shd w:val="clear" w:color="auto" w:fill="FFFFFF"/>
        </w:rPr>
        <w:br/>
      </w:r>
    </w:p>
    <w:p w:rsidR="00264DA5" w:rsidRPr="00684D9C" w:rsidRDefault="00264DA5" w:rsidP="00264DA5">
      <w:r>
        <w:rPr>
          <w:b/>
        </w:rPr>
        <w:lastRenderedPageBreak/>
        <w:br/>
      </w:r>
      <w:r>
        <w:rPr>
          <w:noProof/>
          <w:lang w:eastAsia="ru-RU"/>
        </w:rPr>
        <w:drawing>
          <wp:inline distT="0" distB="0" distL="0" distR="0">
            <wp:extent cx="5940425" cy="192024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начисления зарплаты - как хотим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642" w:rsidRDefault="00A82642" w:rsidP="00A82642">
      <w:pPr>
        <w:rPr>
          <w:b/>
        </w:rPr>
      </w:pPr>
      <w:r w:rsidRPr="00684D9C">
        <w:rPr>
          <w:b/>
        </w:rPr>
        <w:t>Тех. Задание</w:t>
      </w:r>
      <w:r>
        <w:rPr>
          <w:b/>
        </w:rPr>
        <w:t xml:space="preserve"> 2</w:t>
      </w:r>
      <w:r w:rsidRPr="00684D9C">
        <w:rPr>
          <w:b/>
        </w:rPr>
        <w:t xml:space="preserve">: </w:t>
      </w:r>
      <w:r>
        <w:rPr>
          <w:b/>
        </w:rPr>
        <w:t xml:space="preserve">внедрить запрос на актуализацию данных, как в </w:t>
      </w:r>
      <w:proofErr w:type="spellStart"/>
      <w:r>
        <w:rPr>
          <w:b/>
        </w:rPr>
        <w:t>БИТРИКСе</w:t>
      </w:r>
      <w:proofErr w:type="spellEnd"/>
      <w:r>
        <w:rPr>
          <w:b/>
        </w:rPr>
        <w:t>.</w:t>
      </w:r>
    </w:p>
    <w:p w:rsidR="00A82642" w:rsidRDefault="00A82642" w:rsidP="00A82642">
      <w:pPr>
        <w:pStyle w:val="a3"/>
        <w:numPr>
          <w:ilvl w:val="0"/>
          <w:numId w:val="2"/>
        </w:numPr>
      </w:pPr>
      <w:r w:rsidRPr="00264DA5">
        <w:t>Нужно добавить функцию проверки документов для РГМ (руководитель группы менеджеров) перед формированием счёта на оплату на п</w:t>
      </w:r>
      <w:r>
        <w:t>одобии, как в программе БИТРИКС, где документооборот происходит по следующей схеме:</w:t>
      </w:r>
    </w:p>
    <w:p w:rsidR="00A82642" w:rsidRDefault="00A82642" w:rsidP="00A82642">
      <w:pPr>
        <w:pStyle w:val="a3"/>
        <w:ind w:left="1005"/>
      </w:pPr>
    </w:p>
    <w:p w:rsidR="00264DA5" w:rsidRPr="00684D9C" w:rsidRDefault="00A82642" w:rsidP="00A82642">
      <w:pPr>
        <w:pStyle w:val="a3"/>
        <w:ind w:left="0"/>
        <w:rPr>
          <w:rFonts w:ascii="Helvetica" w:hAnsi="Helvetica" w:cs="Helvetica"/>
          <w:color w:val="535C69"/>
          <w:sz w:val="21"/>
          <w:szCs w:val="21"/>
          <w:shd w:val="clear" w:color="auto" w:fill="FFFFFF"/>
        </w:rPr>
      </w:pPr>
      <w:r>
        <w:t>Запрос на оплату =</w:t>
      </w:r>
      <w:r w:rsidRPr="00264DA5">
        <w:rPr>
          <w:rFonts w:cs="Arial"/>
          <w:b/>
          <w:bCs/>
          <w:color w:val="333333"/>
          <w:shd w:val="clear" w:color="auto" w:fill="FFFFFF"/>
        </w:rPr>
        <w:t>&gt;</w:t>
      </w:r>
      <w:r w:rsidRPr="00264DA5">
        <w:rPr>
          <w:rFonts w:cs="Arial"/>
          <w:bCs/>
          <w:shd w:val="clear" w:color="auto" w:fill="FFFFFF"/>
        </w:rPr>
        <w:t xml:space="preserve"> Подтверждение руководителем =&gt; Ожидание оплаты бухгалтером =&gt; Ожидание закрывающих документов</w:t>
      </w:r>
      <w:r>
        <w:rPr>
          <w:rFonts w:cs="Arial"/>
          <w:bCs/>
          <w:shd w:val="clear" w:color="auto" w:fill="FFFFFF"/>
        </w:rPr>
        <w:t>.</w:t>
      </w:r>
      <w:r>
        <w:rPr>
          <w:rFonts w:cs="Arial"/>
          <w:bCs/>
          <w:shd w:val="clear" w:color="auto" w:fill="FFFFFF"/>
        </w:rPr>
        <w:br/>
      </w:r>
      <w:bookmarkStart w:id="0" w:name="_GoBack"/>
      <w:bookmarkEnd w:id="0"/>
    </w:p>
    <w:sectPr w:rsidR="00264DA5" w:rsidRPr="00684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87816"/>
    <w:multiLevelType w:val="hybridMultilevel"/>
    <w:tmpl w:val="C1A2E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9796C"/>
    <w:multiLevelType w:val="hybridMultilevel"/>
    <w:tmpl w:val="D7B019BA"/>
    <w:lvl w:ilvl="0" w:tplc="12605B4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2C"/>
    <w:rsid w:val="00264DA5"/>
    <w:rsid w:val="00684D9C"/>
    <w:rsid w:val="008A0D2C"/>
    <w:rsid w:val="00A82642"/>
    <w:rsid w:val="00B133E8"/>
    <w:rsid w:val="00D328D8"/>
    <w:rsid w:val="00F03B97"/>
    <w:rsid w:val="00FD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D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D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Офис-менеджер</dc:creator>
  <cp:keywords/>
  <dc:description/>
  <cp:lastModifiedBy>Пользователь</cp:lastModifiedBy>
  <cp:revision>8</cp:revision>
  <dcterms:created xsi:type="dcterms:W3CDTF">2018-07-05T09:08:00Z</dcterms:created>
  <dcterms:modified xsi:type="dcterms:W3CDTF">2019-01-09T09:51:00Z</dcterms:modified>
</cp:coreProperties>
</file>